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3C02C2" w:rsidRDefault="005C388C">
            <w:pPr>
              <w:spacing w:after="0" w:line="240" w:lineRule="auto"/>
              <w:rPr>
                <w:rFonts w:asciiTheme="majorHAnsi" w:hAnsiTheme="majorHAnsi" w:cstheme="majorHAnsi"/>
              </w:rPr>
            </w:pPr>
            <w:r w:rsidRPr="003C02C2">
              <w:rPr>
                <w:rFonts w:ascii="Calibri Light" w:hAnsi="Calibri Light" w:cs="Calibri Light"/>
                <w:b/>
                <w:color w:val="FFFFFF"/>
              </w:rPr>
              <w:t xml:space="preserve">IŠTEKLIŲ AGENTŪRA </w:t>
            </w:r>
            <w:r w:rsidR="00AE2E14" w:rsidRPr="003C02C2">
              <w:rPr>
                <w:rFonts w:asciiTheme="majorHAnsi" w:hAnsiTheme="majorHAnsi" w:cstheme="majorHAnsi"/>
                <w:b/>
                <w:color w:val="FFFFFF"/>
              </w:rPr>
              <w:t>&gt; PIRKIMO DOKUMENTAI &gt; PASIŪLYMO FORMA</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C02C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411429C1" w:rsidR="0049243F" w:rsidRPr="003C02C2" w:rsidRDefault="00704624" w:rsidP="00704624">
            <w:pPr>
              <w:pStyle w:val="TEKSTAS"/>
              <w:numPr>
                <w:ilvl w:val="0"/>
                <w:numId w:val="0"/>
              </w:numPr>
              <w:ind w:left="360" w:hanging="360"/>
              <w:jc w:val="center"/>
              <w:rPr>
                <w:rFonts w:asciiTheme="majorHAnsi" w:hAnsiTheme="majorHAnsi" w:cstheme="majorHAnsi"/>
              </w:rPr>
            </w:pPr>
            <w:bookmarkStart w:id="0" w:name="_GoBack"/>
            <w:bookmarkEnd w:id="0"/>
            <w:r>
              <w:rPr>
                <w:rFonts w:eastAsia="Calibri"/>
              </w:rPr>
              <w:t xml:space="preserve"> </w:t>
            </w:r>
            <w:sdt>
              <w:sdtPr>
                <w:rPr>
                  <w:rFonts w:eastAsia="Calibri"/>
                </w:rPr>
                <w:alias w:val="Įrašomas pirkimo pavadinimas ir Nr."/>
                <w:tag w:val="Įrašomas pirkimo pavadinimas ir Nr."/>
                <w:id w:val="715094073"/>
                <w:placeholder>
                  <w:docPart w:val="DC5489AB86F64D9C90E9881A0F23B436"/>
                </w:placeholder>
                <w:text/>
              </w:sdtPr>
              <w:sdtContent>
                <w:r>
                  <w:rPr>
                    <w:rFonts w:eastAsia="Calibri"/>
                  </w:rPr>
                  <w:t xml:space="preserve">MC CMEK </w:t>
                </w:r>
                <w:r w:rsidRPr="005C5515">
                  <w:rPr>
                    <w:rFonts w:eastAsia="Calibri"/>
                  </w:rPr>
                  <w:t xml:space="preserve">veiklos su medicininiais dokumentais ir duomenimis skaitmenizavimo, </w:t>
                </w:r>
                <w:r>
                  <w:rPr>
                    <w:rFonts w:eastAsia="Calibri"/>
                  </w:rPr>
                  <w:t xml:space="preserve">MC </w:t>
                </w:r>
                <w:r w:rsidRPr="005C5515">
                  <w:rPr>
                    <w:rFonts w:eastAsia="Calibri"/>
                  </w:rPr>
                  <w:t xml:space="preserve">informacinės sistemos papildymo, tobulinimo ir </w:t>
                </w:r>
                <w:r>
                  <w:rPr>
                    <w:rFonts w:eastAsia="Calibri"/>
                  </w:rPr>
                  <w:t>naudotojų konsultavimo paslaugų pirkimas (PPR-603)</w:t>
                </w:r>
              </w:sdtContent>
            </w:sdt>
          </w:p>
        </w:tc>
      </w:tr>
    </w:tbl>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shd w:val="clear" w:color="auto" w:fill="auto"/>
            <w:tcMar>
              <w:top w:w="0" w:type="dxa"/>
              <w:left w:w="108" w:type="dxa"/>
              <w:bottom w:w="0" w:type="dxa"/>
              <w:right w:w="108" w:type="dxa"/>
            </w:tcMar>
          </w:tcPr>
          <w:p w14:paraId="563D3CEA" w14:textId="68709C42" w:rsidR="0049243F" w:rsidRPr="003C02C2" w:rsidRDefault="00A64AA8">
            <w:pPr>
              <w:spacing w:after="0" w:line="240" w:lineRule="auto"/>
              <w:rPr>
                <w:rFonts w:asciiTheme="majorHAnsi" w:hAnsiTheme="majorHAnsi" w:cstheme="majorHAnsi"/>
                <w:bCs/>
              </w:rPr>
            </w:pPr>
            <w:r w:rsidRPr="003C02C2">
              <w:rPr>
                <w:rFonts w:asciiTheme="majorHAnsi" w:hAnsiTheme="majorHAnsi" w:cstheme="majorHAnsi"/>
                <w:bCs/>
                <w:sz w:val="22"/>
              </w:rPr>
              <w:t>Išteklių agentūra</w:t>
            </w:r>
          </w:p>
          <w:p w14:paraId="0656BFD8" w14:textId="77777777" w:rsidR="0049243F" w:rsidRPr="003C02C2" w:rsidRDefault="00AE2E14">
            <w:pPr>
              <w:spacing w:after="0" w:line="240" w:lineRule="auto"/>
              <w:rPr>
                <w:rFonts w:asciiTheme="majorHAnsi" w:hAnsiTheme="majorHAnsi" w:cstheme="majorHAnsi"/>
                <w:bCs/>
              </w:rPr>
            </w:pPr>
            <w:r w:rsidRPr="003C02C2">
              <w:rPr>
                <w:rFonts w:asciiTheme="majorHAnsi" w:hAnsiTheme="majorHAnsi" w:cstheme="majorHAnsi"/>
                <w:bCs/>
                <w:sz w:val="22"/>
              </w:rPr>
              <w:t>prie Lietuvos Respublikos vidaus reikalų ministerijos</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shd w:val="clear" w:color="auto" w:fill="auto"/>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shd w:val="clear" w:color="auto" w:fill="auto"/>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shd w:val="clear" w:color="auto" w:fill="auto"/>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shd w:val="clear" w:color="auto" w:fill="auto"/>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shd w:val="clear" w:color="auto" w:fill="auto"/>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shd w:val="clear" w:color="auto" w:fill="auto"/>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C02C2" w:rsidRDefault="00AE2E14">
            <w:pPr>
              <w:spacing w:after="0" w:line="240" w:lineRule="auto"/>
              <w:jc w:val="both"/>
              <w:rPr>
                <w:rFonts w:asciiTheme="majorHAnsi" w:hAnsiTheme="majorHAnsi" w:cstheme="majorHAnsi"/>
              </w:rPr>
            </w:pPr>
            <w:r w:rsidRPr="003C02C2">
              <w:rPr>
                <w:rFonts w:asciiTheme="majorHAnsi" w:eastAsia="Times New Roman" w:hAnsiTheme="majorHAnsi" w:cstheme="majorHAnsi"/>
                <w:b/>
                <w:color w:val="00000A"/>
                <w:sz w:val="20"/>
                <w:szCs w:val="20"/>
              </w:rPr>
              <w:t>Ryšiams su Vykdytoju palaikyti skiriamo asmens</w:t>
            </w:r>
            <w:r w:rsidRPr="003C02C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80EC3"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92"/>
        <w:gridCol w:w="4558"/>
        <w:gridCol w:w="3402"/>
        <w:gridCol w:w="3326"/>
        <w:gridCol w:w="2223"/>
      </w:tblGrid>
      <w:tr w:rsidR="0049243F" w:rsidRPr="003C02C2"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3C02C2" w:rsidRDefault="00AE2E14">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Lapų</w:t>
            </w:r>
          </w:p>
          <w:p w14:paraId="4BBE22B8"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skaičius</w:t>
            </w:r>
          </w:p>
        </w:tc>
      </w:tr>
      <w:tr w:rsidR="0049243F" w:rsidRPr="003C02C2" w14:paraId="20389612"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48102" w14:textId="77777777" w:rsidR="0049243F" w:rsidRPr="003C02C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5EDD6"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208DB"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A726E"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4BAA2"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r w:rsidR="0049243F" w:rsidRPr="003C02C2" w14:paraId="1B8D7067"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E1F360" w14:textId="77777777" w:rsidR="0049243F" w:rsidRPr="003C02C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2849D"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65399"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2093F"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988AF"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r w:rsidR="0049243F" w:rsidRPr="003C02C2" w14:paraId="3A11DEE5"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DD631" w14:textId="77777777" w:rsidR="0049243F" w:rsidRPr="003C02C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EE72C"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766DD"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20AFE"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CA2E3"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w:t>
      </w:r>
      <w:r w:rsidRPr="003C02C2">
        <w:rPr>
          <w:rFonts w:asciiTheme="majorHAnsi" w:hAnsiTheme="majorHAnsi" w:cstheme="majorHAnsi"/>
          <w:sz w:val="16"/>
          <w:szCs w:val="16"/>
          <w:lang w:eastAsia="lt-LT"/>
        </w:rPr>
        <w:lastRenderedPageBreak/>
        <w:t>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proofErr w:type="spellStart"/>
            <w:r w:rsidRPr="003C02C2">
              <w:rPr>
                <w:rFonts w:asciiTheme="majorHAnsi" w:eastAsia="Times New Roman" w:hAnsiTheme="majorHAnsi" w:cstheme="majorHAnsi"/>
                <w:b/>
                <w:iCs/>
                <w:color w:val="00000A"/>
                <w:sz w:val="20"/>
                <w:szCs w:val="20"/>
                <w:lang w:val="lt-LT"/>
              </w:rPr>
              <w:t>kvazisubtiekėjo</w:t>
            </w:r>
            <w:proofErr w:type="spellEnd"/>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iCs/>
                <w:color w:val="00000A"/>
                <w:sz w:val="20"/>
                <w:szCs w:val="20"/>
                <w:vertAlign w:val="superscript"/>
                <w:lang w:val="lt-LT"/>
              </w:rPr>
              <w:footnoteReference w:id="3"/>
            </w:r>
            <w:r w:rsidRPr="003C02C2">
              <w:rPr>
                <w:rFonts w:asciiTheme="majorHAnsi" w:eastAsia="Times New Roman" w:hAnsiTheme="majorHAnsi" w:cstheme="majorHAnsi"/>
                <w:b/>
                <w:color w:val="00000A"/>
                <w:sz w:val="20"/>
                <w:szCs w:val="20"/>
                <w:lang w:val="lt-LT"/>
              </w:rPr>
              <w:t xml:space="preserve">, kurių </w:t>
            </w:r>
            <w:proofErr w:type="spellStart"/>
            <w:r w:rsidRPr="003C02C2">
              <w:rPr>
                <w:rFonts w:asciiTheme="majorHAnsi" w:eastAsia="Times New Roman" w:hAnsiTheme="majorHAnsi" w:cstheme="majorHAnsi"/>
                <w:b/>
                <w:color w:val="00000A"/>
                <w:sz w:val="20"/>
                <w:szCs w:val="20"/>
                <w:lang w:val="lt-LT"/>
              </w:rPr>
              <w:t>pajėgumais</w:t>
            </w:r>
            <w:proofErr w:type="spellEnd"/>
            <w:r w:rsidRPr="003C02C2">
              <w:rPr>
                <w:rFonts w:asciiTheme="majorHAnsi" w:eastAsia="Times New Roman" w:hAnsiTheme="majorHAnsi" w:cstheme="majorHAnsi"/>
                <w:b/>
                <w:color w:val="00000A"/>
                <w:sz w:val="20"/>
                <w:szCs w:val="20"/>
                <w:lang w:val="lt-LT"/>
              </w:rPr>
              <w:t xml:space="preserve">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FootnoteReference"/>
                <w:rFonts w:asciiTheme="majorHAnsi" w:hAnsiTheme="majorHAnsi" w:cstheme="majorHAnsi"/>
                <w:b/>
                <w:color w:val="000000"/>
                <w:sz w:val="20"/>
                <w:szCs w:val="20"/>
                <w:lang w:val="lt-LT"/>
              </w:rPr>
              <w:footnoteReference w:id="4"/>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4706776A" w14:textId="77777777" w:rsidR="00933C70" w:rsidRPr="003C02C2" w:rsidRDefault="00933C70" w:rsidP="00933C70">
      <w:pPr>
        <w:tabs>
          <w:tab w:val="left" w:pos="0"/>
        </w:tabs>
        <w:spacing w:after="0" w:line="240" w:lineRule="auto"/>
        <w:ind w:left="360" w:hanging="360"/>
        <w:rPr>
          <w:rFonts w:asciiTheme="majorHAnsi" w:hAnsiTheme="majorHAnsi" w:cstheme="majorHAnsi"/>
          <w:b/>
          <w:sz w:val="16"/>
          <w:szCs w:val="16"/>
        </w:rPr>
      </w:pPr>
      <w:r w:rsidRPr="003C02C2">
        <w:rPr>
          <w:rFonts w:asciiTheme="majorHAnsi" w:hAnsiTheme="majorHAnsi" w:cstheme="majorHAnsi"/>
          <w:b/>
          <w:sz w:val="16"/>
          <w:szCs w:val="16"/>
        </w:rPr>
        <w:t>4 lentelė. Informacija dėl pašalinimo pagrindo nustatyto 7.1.1.1 punkte:</w:t>
      </w:r>
    </w:p>
    <w:p w14:paraId="7E098CA2" w14:textId="77777777" w:rsidR="00933C70" w:rsidRPr="003C02C2" w:rsidRDefault="00933C70" w:rsidP="00933C70">
      <w:pPr>
        <w:tabs>
          <w:tab w:val="left" w:pos="0"/>
        </w:tabs>
        <w:spacing w:after="0" w:line="240" w:lineRule="auto"/>
        <w:ind w:left="360" w:hanging="360"/>
        <w:rPr>
          <w:rFonts w:asciiTheme="majorHAnsi" w:hAnsiTheme="majorHAnsi" w:cstheme="majorHAnsi"/>
          <w:i/>
          <w:sz w:val="20"/>
          <w:szCs w:val="20"/>
        </w:rPr>
      </w:pPr>
      <w:r w:rsidRPr="003C02C2">
        <w:rPr>
          <w:rFonts w:asciiTheme="majorHAnsi" w:hAnsiTheme="majorHAnsi" w:cstheme="majorHAnsi"/>
          <w:i/>
          <w:sz w:val="20"/>
          <w:szCs w:val="20"/>
        </w:rPr>
        <w:t xml:space="preserve"> </w:t>
      </w:r>
    </w:p>
    <w:tbl>
      <w:tblPr>
        <w:tblStyle w:val="TableGrid"/>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36D1884E"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1" w:name="Check1"/>
            <w:r>
              <w:instrText xml:space="preserve"> FORMCHECKBOX </w:instrText>
            </w:r>
            <w:r w:rsidR="00EC70B1">
              <w:fldChar w:fldCharType="separate"/>
            </w:r>
            <w:r>
              <w:fldChar w:fldCharType="end"/>
            </w:r>
            <w:bookmarkEnd w:id="1"/>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rsidR="00EC70B1">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024E8076" w14:textId="77777777" w:rsidR="00BE4C39" w:rsidRPr="003C02C2" w:rsidRDefault="00BE4C39" w:rsidP="00BE4C39">
      <w:pPr>
        <w:tabs>
          <w:tab w:val="left" w:pos="0"/>
        </w:tabs>
        <w:spacing w:after="0" w:line="240" w:lineRule="auto"/>
        <w:rPr>
          <w:rFonts w:asciiTheme="majorHAnsi" w:hAnsiTheme="majorHAnsi" w:cstheme="majorHAnsi"/>
          <w:b/>
          <w:sz w:val="16"/>
          <w:szCs w:val="16"/>
        </w:rPr>
      </w:pPr>
    </w:p>
    <w:p w14:paraId="1DA82706" w14:textId="77777777" w:rsidR="00AC1730" w:rsidRPr="001524DA" w:rsidRDefault="00933C70" w:rsidP="00AC1730">
      <w:pPr>
        <w:pStyle w:val="NoSpacing"/>
        <w:rPr>
          <w:rFonts w:ascii="Calibri Light" w:hAnsi="Calibri Light" w:cs="Calibri Light"/>
          <w:b/>
          <w:sz w:val="16"/>
          <w:szCs w:val="16"/>
        </w:rPr>
      </w:pPr>
      <w:r w:rsidRPr="003C02C2">
        <w:rPr>
          <w:rFonts w:asciiTheme="majorHAnsi" w:hAnsiTheme="majorHAnsi" w:cstheme="majorHAnsi"/>
          <w:b/>
          <w:sz w:val="16"/>
          <w:szCs w:val="16"/>
        </w:rPr>
        <w:t>5</w:t>
      </w:r>
      <w:r w:rsidR="00524874">
        <w:rPr>
          <w:rFonts w:asciiTheme="majorHAnsi" w:hAnsiTheme="majorHAnsi" w:cstheme="majorHAnsi"/>
          <w:b/>
          <w:sz w:val="16"/>
          <w:szCs w:val="16"/>
        </w:rPr>
        <w:t xml:space="preserve"> </w:t>
      </w:r>
      <w:r w:rsidR="00AC1730" w:rsidRPr="001524DA">
        <w:rPr>
          <w:rFonts w:ascii="Calibri Light" w:hAnsi="Calibri Light" w:cs="Calibri Light"/>
          <w:b/>
          <w:sz w:val="16"/>
          <w:szCs w:val="16"/>
        </w:rPr>
        <w:t>lentelė. Specialistų</w:t>
      </w:r>
      <w:r w:rsidR="00AC1730" w:rsidRPr="001524DA">
        <w:rPr>
          <w:rStyle w:val="FootnoteReference"/>
          <w:rFonts w:ascii="Calibri Light" w:hAnsi="Calibri Light" w:cs="Calibri Light"/>
          <w:b/>
          <w:sz w:val="16"/>
          <w:szCs w:val="16"/>
        </w:rPr>
        <w:footnoteReference w:id="5"/>
      </w:r>
      <w:r w:rsidR="00AC1730" w:rsidRPr="001524DA">
        <w:rPr>
          <w:rFonts w:ascii="Calibri Light" w:hAnsi="Calibri Light" w:cs="Calibri Light"/>
          <w:b/>
          <w:sz w:val="16"/>
          <w:szCs w:val="16"/>
        </w:rPr>
        <w:t>, atsakingų už Sutarties įvykdymą, sąrašas ir duomenys:</w:t>
      </w:r>
      <w:r w:rsidR="00AC1730" w:rsidRPr="001524DA">
        <w:rPr>
          <w:rFonts w:ascii="Calibri Light" w:hAnsi="Calibri Light" w:cs="Calibri Light"/>
          <w:b/>
          <w:i/>
          <w:sz w:val="16"/>
          <w:szCs w:val="16"/>
          <w:highlight w:val="lightGray"/>
        </w:rPr>
        <w:t xml:space="preserve"> </w:t>
      </w:r>
    </w:p>
    <w:tbl>
      <w:tblPr>
        <w:tblStyle w:val="TableGrid"/>
        <w:tblW w:w="5000" w:type="pct"/>
        <w:tblLook w:val="04A0" w:firstRow="1" w:lastRow="0" w:firstColumn="1" w:lastColumn="0" w:noHBand="0" w:noVBand="1"/>
      </w:tblPr>
      <w:tblGrid>
        <w:gridCol w:w="667"/>
        <w:gridCol w:w="1282"/>
        <w:gridCol w:w="1282"/>
        <w:gridCol w:w="4466"/>
        <w:gridCol w:w="5772"/>
        <w:gridCol w:w="1232"/>
      </w:tblGrid>
      <w:tr w:rsidR="00AC1730" w:rsidRPr="001524DA" w14:paraId="19B17336" w14:textId="77777777" w:rsidTr="00AC1730">
        <w:trPr>
          <w:trHeight w:val="20"/>
        </w:trPr>
        <w:tc>
          <w:tcPr>
            <w:tcW w:w="227" w:type="pct"/>
            <w:shd w:val="clear" w:color="auto" w:fill="F2F2F2" w:themeFill="background1" w:themeFillShade="F2"/>
            <w:vAlign w:val="center"/>
          </w:tcPr>
          <w:p w14:paraId="56EDD763" w14:textId="77777777" w:rsidR="00AC1730" w:rsidRPr="001524DA" w:rsidRDefault="00AC1730" w:rsidP="00262B6F">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7D6CD25E" w14:textId="77777777" w:rsidR="00AC1730" w:rsidRPr="001524DA" w:rsidRDefault="00AC1730" w:rsidP="00262B6F">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FootnoteReference"/>
                <w:rFonts w:ascii="Calibri Light" w:hAnsi="Calibri Light" w:cs="Calibri Light"/>
                <w:b/>
                <w:color w:val="000000"/>
                <w:sz w:val="16"/>
                <w:szCs w:val="16"/>
                <w:lang w:val="lt-LT" w:eastAsia="lt-LT"/>
              </w:rPr>
              <w:footnoteReference w:id="6"/>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52CF6572" w14:textId="77777777" w:rsidR="00AC1730" w:rsidRPr="001524DA" w:rsidRDefault="00AC1730" w:rsidP="00262B6F">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7973A5A5" w14:textId="77777777" w:rsidR="00AC1730" w:rsidRPr="001524DA" w:rsidRDefault="00AC1730" w:rsidP="00262B6F">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w:t>
            </w:r>
            <w:proofErr w:type="spellStart"/>
            <w:r w:rsidRPr="001524DA">
              <w:rPr>
                <w:rFonts w:ascii="Calibri Light" w:eastAsia="Calibri" w:hAnsi="Calibri Light" w:cs="Calibri Light"/>
                <w:b/>
                <w:sz w:val="16"/>
                <w:szCs w:val="16"/>
                <w:lang w:val="lt-LT"/>
              </w:rPr>
              <w:t>pajėgumais</w:t>
            </w:r>
            <w:proofErr w:type="spellEnd"/>
            <w:r w:rsidRPr="001524DA">
              <w:rPr>
                <w:rFonts w:ascii="Calibri Light" w:eastAsia="Calibri" w:hAnsi="Calibri Light" w:cs="Calibri Light"/>
                <w:b/>
                <w:sz w:val="16"/>
                <w:szCs w:val="16"/>
                <w:lang w:val="lt-LT"/>
              </w:rPr>
              <w:t xml:space="preserve">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64A6A5F9" w14:textId="77777777" w:rsidR="00AC1730" w:rsidRPr="001524DA" w:rsidRDefault="00AC1730" w:rsidP="00262B6F">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19" w:type="pct"/>
            <w:shd w:val="clear" w:color="auto" w:fill="F2F2F2" w:themeFill="background1" w:themeFillShade="F2"/>
            <w:vAlign w:val="center"/>
          </w:tcPr>
          <w:p w14:paraId="683A252F" w14:textId="77777777" w:rsidR="00AC1730" w:rsidRPr="001524DA" w:rsidRDefault="00AC1730" w:rsidP="00262B6F">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AC1730" w:rsidRPr="001524DA" w14:paraId="42F08C89" w14:textId="77777777" w:rsidTr="00AC1730">
        <w:trPr>
          <w:trHeight w:val="20"/>
        </w:trPr>
        <w:tc>
          <w:tcPr>
            <w:tcW w:w="227" w:type="pct"/>
            <w:vAlign w:val="center"/>
          </w:tcPr>
          <w:p w14:paraId="479DB11D" w14:textId="77777777" w:rsidR="00AC1730" w:rsidRPr="001524DA" w:rsidRDefault="00AC1730" w:rsidP="00AC1730">
            <w:pPr>
              <w:pStyle w:val="ListParagraph"/>
              <w:numPr>
                <w:ilvl w:val="0"/>
                <w:numId w:val="15"/>
              </w:numPr>
              <w:suppressAutoHyphens w:val="0"/>
              <w:ind w:left="0" w:firstLine="0"/>
              <w:contextualSpacing/>
              <w:jc w:val="center"/>
              <w:rPr>
                <w:rFonts w:ascii="Calibri Light" w:hAnsi="Calibri Light" w:cs="Calibri Light"/>
                <w:sz w:val="20"/>
                <w:szCs w:val="20"/>
                <w:lang w:val="lt-LT"/>
              </w:rPr>
            </w:pPr>
          </w:p>
        </w:tc>
        <w:tc>
          <w:tcPr>
            <w:tcW w:w="436" w:type="pct"/>
            <w:tcBorders>
              <w:right w:val="single" w:sz="4" w:space="0" w:color="auto"/>
            </w:tcBorders>
          </w:tcPr>
          <w:p w14:paraId="07A07EDA" w14:textId="77777777" w:rsidR="00AC1730" w:rsidRPr="001524DA" w:rsidRDefault="00AC1730" w:rsidP="00262B6F">
            <w:pPr>
              <w:rPr>
                <w:rFonts w:ascii="Calibri Light" w:hAnsi="Calibri Light" w:cs="Calibri Light"/>
                <w:color w:val="000000"/>
                <w:sz w:val="20"/>
                <w:szCs w:val="20"/>
                <w:lang w:val="lt-LT"/>
              </w:rPr>
            </w:pPr>
          </w:p>
        </w:tc>
        <w:tc>
          <w:tcPr>
            <w:tcW w:w="436" w:type="pct"/>
          </w:tcPr>
          <w:p w14:paraId="332F3874" w14:textId="77777777" w:rsidR="00AC1730" w:rsidRPr="001524DA" w:rsidRDefault="00AC1730" w:rsidP="00262B6F">
            <w:pPr>
              <w:rPr>
                <w:rFonts w:ascii="Calibri Light" w:hAnsi="Calibri Light" w:cs="Calibri Light"/>
                <w:color w:val="000000"/>
                <w:sz w:val="20"/>
                <w:szCs w:val="20"/>
                <w:lang w:val="lt-LT"/>
              </w:rPr>
            </w:pPr>
          </w:p>
        </w:tc>
        <w:tc>
          <w:tcPr>
            <w:tcW w:w="1519" w:type="pct"/>
          </w:tcPr>
          <w:p w14:paraId="35958A04" w14:textId="77777777" w:rsidR="00AC1730" w:rsidRPr="001524DA" w:rsidRDefault="00AC1730" w:rsidP="00262B6F">
            <w:pPr>
              <w:jc w:val="center"/>
              <w:rPr>
                <w:rFonts w:ascii="Calibri Light" w:hAnsi="Calibri Light" w:cs="Calibri Light"/>
                <w:color w:val="000000"/>
                <w:sz w:val="20"/>
                <w:szCs w:val="20"/>
                <w:lang w:val="lt-LT"/>
              </w:rPr>
            </w:pPr>
          </w:p>
        </w:tc>
        <w:tc>
          <w:tcPr>
            <w:tcW w:w="1963" w:type="pct"/>
          </w:tcPr>
          <w:p w14:paraId="44DC870E" w14:textId="77777777" w:rsidR="00AC1730" w:rsidRPr="001524DA" w:rsidRDefault="00AC1730" w:rsidP="00262B6F">
            <w:pPr>
              <w:jc w:val="center"/>
              <w:rPr>
                <w:rFonts w:ascii="Calibri Light" w:hAnsi="Calibri Light" w:cs="Calibri Light"/>
                <w:color w:val="000000"/>
                <w:sz w:val="20"/>
                <w:szCs w:val="20"/>
                <w:lang w:val="lt-LT"/>
              </w:rPr>
            </w:pPr>
          </w:p>
        </w:tc>
        <w:tc>
          <w:tcPr>
            <w:tcW w:w="419" w:type="pct"/>
          </w:tcPr>
          <w:p w14:paraId="5B36087D" w14:textId="77777777" w:rsidR="00AC1730" w:rsidRPr="001524DA" w:rsidRDefault="00AC1730" w:rsidP="00262B6F">
            <w:pPr>
              <w:jc w:val="center"/>
              <w:rPr>
                <w:rFonts w:ascii="Calibri Light" w:hAnsi="Calibri Light" w:cs="Calibri Light"/>
                <w:color w:val="000000"/>
                <w:sz w:val="20"/>
                <w:szCs w:val="20"/>
                <w:lang w:val="lt-LT"/>
              </w:rPr>
            </w:pPr>
          </w:p>
        </w:tc>
      </w:tr>
      <w:tr w:rsidR="00AC1730" w:rsidRPr="001524DA" w14:paraId="3ECEFFF8" w14:textId="77777777" w:rsidTr="00AC1730">
        <w:trPr>
          <w:trHeight w:val="20"/>
        </w:trPr>
        <w:tc>
          <w:tcPr>
            <w:tcW w:w="227" w:type="pct"/>
            <w:vAlign w:val="center"/>
          </w:tcPr>
          <w:p w14:paraId="214C378B" w14:textId="77777777" w:rsidR="00AC1730" w:rsidRPr="001524DA" w:rsidRDefault="00AC1730" w:rsidP="00AC1730">
            <w:pPr>
              <w:pStyle w:val="ListParagraph"/>
              <w:numPr>
                <w:ilvl w:val="0"/>
                <w:numId w:val="15"/>
              </w:numPr>
              <w:suppressAutoHyphens w:val="0"/>
              <w:ind w:left="0" w:firstLine="0"/>
              <w:contextualSpacing/>
              <w:jc w:val="center"/>
              <w:rPr>
                <w:rFonts w:ascii="Calibri Light" w:hAnsi="Calibri Light" w:cs="Calibri Light"/>
                <w:sz w:val="20"/>
                <w:szCs w:val="20"/>
                <w:lang w:val="lt-LT"/>
              </w:rPr>
            </w:pPr>
          </w:p>
        </w:tc>
        <w:tc>
          <w:tcPr>
            <w:tcW w:w="436" w:type="pct"/>
            <w:tcBorders>
              <w:right w:val="single" w:sz="4" w:space="0" w:color="auto"/>
            </w:tcBorders>
          </w:tcPr>
          <w:p w14:paraId="03FB85D3" w14:textId="77777777" w:rsidR="00AC1730" w:rsidRPr="001524DA" w:rsidRDefault="00AC1730" w:rsidP="00262B6F">
            <w:pPr>
              <w:rPr>
                <w:rFonts w:ascii="Calibri Light" w:hAnsi="Calibri Light" w:cs="Calibri Light"/>
                <w:color w:val="000000"/>
                <w:sz w:val="20"/>
                <w:szCs w:val="20"/>
                <w:lang w:val="lt-LT"/>
              </w:rPr>
            </w:pPr>
          </w:p>
        </w:tc>
        <w:tc>
          <w:tcPr>
            <w:tcW w:w="436" w:type="pct"/>
          </w:tcPr>
          <w:p w14:paraId="63499736" w14:textId="77777777" w:rsidR="00AC1730" w:rsidRPr="001524DA" w:rsidRDefault="00AC1730" w:rsidP="00262B6F">
            <w:pPr>
              <w:rPr>
                <w:rFonts w:ascii="Calibri Light" w:hAnsi="Calibri Light" w:cs="Calibri Light"/>
                <w:color w:val="000000"/>
                <w:sz w:val="20"/>
                <w:szCs w:val="20"/>
                <w:lang w:val="lt-LT"/>
              </w:rPr>
            </w:pPr>
          </w:p>
        </w:tc>
        <w:tc>
          <w:tcPr>
            <w:tcW w:w="1519" w:type="pct"/>
          </w:tcPr>
          <w:p w14:paraId="193AEF3A" w14:textId="77777777" w:rsidR="00AC1730" w:rsidRPr="001524DA" w:rsidRDefault="00AC1730" w:rsidP="00262B6F">
            <w:pPr>
              <w:jc w:val="center"/>
              <w:rPr>
                <w:rFonts w:ascii="Calibri Light" w:hAnsi="Calibri Light" w:cs="Calibri Light"/>
                <w:color w:val="000000"/>
                <w:sz w:val="20"/>
                <w:szCs w:val="20"/>
                <w:lang w:val="lt-LT"/>
              </w:rPr>
            </w:pPr>
          </w:p>
        </w:tc>
        <w:tc>
          <w:tcPr>
            <w:tcW w:w="1963" w:type="pct"/>
          </w:tcPr>
          <w:p w14:paraId="04F83A2C" w14:textId="77777777" w:rsidR="00AC1730" w:rsidRPr="001524DA" w:rsidRDefault="00AC1730" w:rsidP="00262B6F">
            <w:pPr>
              <w:jc w:val="center"/>
              <w:rPr>
                <w:rFonts w:ascii="Calibri Light" w:hAnsi="Calibri Light" w:cs="Calibri Light"/>
                <w:color w:val="000000"/>
                <w:sz w:val="20"/>
                <w:szCs w:val="20"/>
                <w:lang w:val="lt-LT"/>
              </w:rPr>
            </w:pPr>
          </w:p>
        </w:tc>
        <w:tc>
          <w:tcPr>
            <w:tcW w:w="419" w:type="pct"/>
          </w:tcPr>
          <w:p w14:paraId="41DC6301" w14:textId="77777777" w:rsidR="00AC1730" w:rsidRPr="001524DA" w:rsidRDefault="00AC1730" w:rsidP="00262B6F">
            <w:pPr>
              <w:jc w:val="center"/>
              <w:rPr>
                <w:rFonts w:ascii="Calibri Light" w:hAnsi="Calibri Light" w:cs="Calibri Light"/>
                <w:color w:val="000000"/>
                <w:sz w:val="20"/>
                <w:szCs w:val="20"/>
                <w:lang w:val="lt-LT"/>
              </w:rPr>
            </w:pPr>
          </w:p>
        </w:tc>
      </w:tr>
    </w:tbl>
    <w:p w14:paraId="055EC38C" w14:textId="77777777" w:rsidR="00AC1730" w:rsidRDefault="00AC1730" w:rsidP="00524874">
      <w:pPr>
        <w:tabs>
          <w:tab w:val="left" w:pos="0"/>
        </w:tabs>
        <w:spacing w:after="0" w:line="240" w:lineRule="auto"/>
        <w:ind w:left="360" w:hanging="360"/>
        <w:rPr>
          <w:rFonts w:asciiTheme="majorHAnsi" w:hAnsiTheme="majorHAnsi" w:cstheme="majorHAnsi"/>
          <w:b/>
          <w:sz w:val="16"/>
          <w:szCs w:val="16"/>
        </w:rPr>
      </w:pPr>
    </w:p>
    <w:p w14:paraId="69D564EF" w14:textId="2F89D831" w:rsidR="005639BD" w:rsidRDefault="00AC1730" w:rsidP="00524874">
      <w:pPr>
        <w:tabs>
          <w:tab w:val="left" w:pos="0"/>
        </w:tabs>
        <w:spacing w:after="0" w:line="240" w:lineRule="auto"/>
        <w:ind w:left="360" w:hanging="360"/>
        <w:rPr>
          <w:rFonts w:asciiTheme="majorHAnsi" w:hAnsiTheme="majorHAnsi" w:cstheme="majorHAnsi"/>
          <w:b/>
          <w:sz w:val="16"/>
          <w:szCs w:val="16"/>
        </w:rPr>
      </w:pPr>
      <w:r>
        <w:rPr>
          <w:rFonts w:asciiTheme="majorHAnsi" w:hAnsiTheme="majorHAnsi" w:cstheme="majorHAnsi"/>
          <w:b/>
          <w:sz w:val="16"/>
          <w:szCs w:val="16"/>
        </w:rPr>
        <w:t xml:space="preserve">6 </w:t>
      </w:r>
      <w:r w:rsidR="00524874">
        <w:rPr>
          <w:rFonts w:asciiTheme="majorHAnsi" w:hAnsiTheme="majorHAnsi" w:cstheme="majorHAnsi"/>
          <w:b/>
          <w:sz w:val="16"/>
          <w:szCs w:val="16"/>
        </w:rPr>
        <w:t>lentelė.</w:t>
      </w:r>
      <w:r w:rsidR="00524874" w:rsidRPr="005639BD">
        <w:rPr>
          <w:rFonts w:asciiTheme="majorHAnsi" w:hAnsiTheme="majorHAnsi" w:cstheme="majorHAnsi"/>
          <w:b/>
          <w:sz w:val="16"/>
          <w:szCs w:val="16"/>
        </w:rPr>
        <w:t xml:space="preserve"> </w:t>
      </w:r>
      <w:r w:rsidR="005639BD" w:rsidRPr="005639BD">
        <w:rPr>
          <w:rFonts w:ascii="Calibri Light" w:hAnsi="Calibri Light" w:cs="Calibri Light"/>
          <w:b/>
          <w:sz w:val="16"/>
          <w:szCs w:val="16"/>
        </w:rPr>
        <w:t>Kokybės vadybos sistemos ir (arba) aplinkos apsaugos vadybos sistemos standartai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5960"/>
        <w:gridCol w:w="7283"/>
      </w:tblGrid>
      <w:tr w:rsidR="005639BD" w:rsidRPr="009403C2" w14:paraId="0C38AEB6" w14:textId="77777777" w:rsidTr="0025296A">
        <w:tc>
          <w:tcPr>
            <w:tcW w:w="496" w:type="pct"/>
            <w:shd w:val="clear" w:color="auto" w:fill="F2F2F2" w:themeFill="background1" w:themeFillShade="F2"/>
            <w:vAlign w:val="center"/>
          </w:tcPr>
          <w:p w14:paraId="761EBE07" w14:textId="515FA9DA" w:rsidR="005639BD" w:rsidRPr="005639BD" w:rsidRDefault="005639BD" w:rsidP="005639BD">
            <w:pPr>
              <w:spacing w:after="0" w:line="240" w:lineRule="auto"/>
              <w:rPr>
                <w:rFonts w:ascii="Calibri Light" w:hAnsi="Calibri Light" w:cs="Calibri Light"/>
                <w:b/>
                <w:sz w:val="20"/>
                <w:szCs w:val="20"/>
              </w:rPr>
            </w:pPr>
            <w:r w:rsidRPr="005639BD">
              <w:rPr>
                <w:rFonts w:ascii="Calibri Light" w:hAnsi="Calibri Light" w:cs="Calibri Light"/>
                <w:b/>
                <w:sz w:val="20"/>
                <w:szCs w:val="20"/>
              </w:rPr>
              <w:t>Eil. Nr.</w:t>
            </w:r>
          </w:p>
        </w:tc>
        <w:tc>
          <w:tcPr>
            <w:tcW w:w="2027" w:type="pct"/>
            <w:shd w:val="clear" w:color="auto" w:fill="F2F2F2" w:themeFill="background1" w:themeFillShade="F2"/>
            <w:vAlign w:val="center"/>
          </w:tcPr>
          <w:p w14:paraId="146D0DF4" w14:textId="77777777" w:rsidR="005639BD" w:rsidRPr="005639BD" w:rsidRDefault="005639BD" w:rsidP="0025296A">
            <w:pPr>
              <w:spacing w:after="0" w:line="240" w:lineRule="auto"/>
              <w:jc w:val="center"/>
              <w:rPr>
                <w:rFonts w:ascii="Calibri Light" w:hAnsi="Calibri Light" w:cs="Calibri Light"/>
                <w:b/>
                <w:sz w:val="20"/>
                <w:szCs w:val="20"/>
              </w:rPr>
            </w:pPr>
            <w:r w:rsidRPr="005639BD">
              <w:rPr>
                <w:rFonts w:ascii="Calibri Light" w:hAnsi="Calibri Light" w:cs="Calibri Light"/>
                <w:b/>
                <w:sz w:val="20"/>
                <w:szCs w:val="20"/>
              </w:rPr>
              <w:t>Kokybės vadybos sistemos ir (arba) aplinkos apsaugos vadybos sistemos standartai</w:t>
            </w:r>
          </w:p>
        </w:tc>
        <w:tc>
          <w:tcPr>
            <w:tcW w:w="2477" w:type="pct"/>
            <w:shd w:val="clear" w:color="auto" w:fill="F2F2F2" w:themeFill="background1" w:themeFillShade="F2"/>
            <w:vAlign w:val="center"/>
          </w:tcPr>
          <w:p w14:paraId="36BD0369" w14:textId="77777777" w:rsidR="005639BD" w:rsidRPr="005639BD" w:rsidRDefault="005639BD" w:rsidP="0025296A">
            <w:pPr>
              <w:spacing w:after="0" w:line="240" w:lineRule="auto"/>
              <w:jc w:val="center"/>
              <w:rPr>
                <w:rFonts w:ascii="Calibri Light" w:hAnsi="Calibri Light" w:cs="Calibri Light"/>
                <w:b/>
                <w:sz w:val="20"/>
                <w:szCs w:val="20"/>
              </w:rPr>
            </w:pPr>
            <w:r w:rsidRPr="005639BD">
              <w:rPr>
                <w:rFonts w:ascii="Calibri Light" w:hAnsi="Calibri Light" w:cs="Calibri Light"/>
                <w:b/>
                <w:sz w:val="20"/>
                <w:szCs w:val="20"/>
              </w:rPr>
              <w:t>Atitiktį įrodantys dokumentai</w:t>
            </w:r>
          </w:p>
        </w:tc>
      </w:tr>
      <w:tr w:rsidR="005639BD" w:rsidRPr="009403C2" w14:paraId="4798D442" w14:textId="77777777" w:rsidTr="0025296A">
        <w:tc>
          <w:tcPr>
            <w:tcW w:w="496" w:type="pct"/>
          </w:tcPr>
          <w:p w14:paraId="75932E3E" w14:textId="77777777" w:rsidR="005639BD" w:rsidRPr="005639BD" w:rsidRDefault="005639BD" w:rsidP="005639BD">
            <w:pPr>
              <w:pStyle w:val="ListParagraph"/>
              <w:numPr>
                <w:ilvl w:val="0"/>
                <w:numId w:val="16"/>
              </w:numPr>
              <w:tabs>
                <w:tab w:val="left" w:pos="463"/>
              </w:tabs>
              <w:suppressAutoHyphens w:val="0"/>
              <w:autoSpaceDN/>
              <w:contextualSpacing/>
              <w:jc w:val="center"/>
              <w:textAlignment w:val="auto"/>
              <w:rPr>
                <w:rFonts w:ascii="Calibri Light" w:hAnsi="Calibri Light" w:cs="Calibri Light"/>
                <w:bCs/>
                <w:sz w:val="20"/>
                <w:szCs w:val="20"/>
                <w:lang w:val="lt-LT" w:eastAsia="lt-LT"/>
              </w:rPr>
            </w:pPr>
          </w:p>
        </w:tc>
        <w:tc>
          <w:tcPr>
            <w:tcW w:w="2027" w:type="pct"/>
          </w:tcPr>
          <w:p w14:paraId="2A61EE38" w14:textId="77777777" w:rsidR="005639BD" w:rsidRPr="005639BD" w:rsidRDefault="005639BD" w:rsidP="0025296A">
            <w:pPr>
              <w:spacing w:after="0" w:line="240" w:lineRule="auto"/>
              <w:jc w:val="both"/>
              <w:rPr>
                <w:rFonts w:ascii="Calibri Light" w:hAnsi="Calibri Light" w:cs="Calibri Light"/>
                <w:sz w:val="20"/>
                <w:szCs w:val="20"/>
              </w:rPr>
            </w:pPr>
            <w:r w:rsidRPr="005639BD">
              <w:rPr>
                <w:rFonts w:ascii="Calibri Light" w:hAnsi="Calibri Light" w:cs="Calibri Light"/>
                <w:sz w:val="20"/>
                <w:szCs w:val="20"/>
              </w:rPr>
              <w:t>Tiekėjas turi turėti įdiegtą ir veikiančią kokybės vadybos sistemą pagal LST EN ISO 9001:2015 standartą.</w:t>
            </w:r>
          </w:p>
          <w:p w14:paraId="3E2645EB" w14:textId="5675959B" w:rsidR="005639BD" w:rsidRPr="005639BD" w:rsidRDefault="005639BD" w:rsidP="005639BD">
            <w:pPr>
              <w:spacing w:line="240" w:lineRule="auto"/>
              <w:jc w:val="both"/>
              <w:rPr>
                <w:rFonts w:ascii="Calibri Light" w:hAnsi="Calibri Light" w:cs="Calibri Light"/>
                <w:sz w:val="20"/>
                <w:szCs w:val="20"/>
              </w:rPr>
            </w:pPr>
            <w:r w:rsidRPr="005639BD">
              <w:rPr>
                <w:rFonts w:ascii="Calibri Light" w:hAnsi="Calibri Light" w:cs="Calibri Light"/>
                <w:sz w:val="20"/>
                <w:szCs w:val="20"/>
              </w:rPr>
              <w:lastRenderedPageBreak/>
              <w:t>Sritis - Programinės įrangos projektavimas, kūrimas ir aptarnavimas (IT programinės įrangos paslaugos)</w:t>
            </w:r>
          </w:p>
        </w:tc>
        <w:tc>
          <w:tcPr>
            <w:tcW w:w="2477" w:type="pct"/>
          </w:tcPr>
          <w:p w14:paraId="7060AB4E" w14:textId="5E03E503" w:rsidR="005639BD" w:rsidRPr="009403C2" w:rsidRDefault="005639BD" w:rsidP="0025296A">
            <w:pPr>
              <w:spacing w:after="0" w:line="240" w:lineRule="auto"/>
              <w:rPr>
                <w:rFonts w:ascii="Calibri Light" w:hAnsi="Calibri Light" w:cs="Calibri Light"/>
                <w:b/>
                <w:bCs/>
                <w:sz w:val="22"/>
                <w:lang w:eastAsia="lt-LT"/>
              </w:rPr>
            </w:pPr>
          </w:p>
        </w:tc>
      </w:tr>
    </w:tbl>
    <w:p w14:paraId="4C4A97FC" w14:textId="218797C0" w:rsidR="005639BD" w:rsidRDefault="005639BD" w:rsidP="00524874">
      <w:pPr>
        <w:tabs>
          <w:tab w:val="left" w:pos="0"/>
        </w:tabs>
        <w:spacing w:after="0" w:line="240" w:lineRule="auto"/>
        <w:ind w:left="360" w:hanging="360"/>
        <w:rPr>
          <w:rFonts w:asciiTheme="majorHAnsi" w:hAnsiTheme="majorHAnsi" w:cstheme="majorHAnsi"/>
          <w:b/>
          <w:sz w:val="16"/>
          <w:szCs w:val="16"/>
        </w:rPr>
      </w:pPr>
    </w:p>
    <w:p w14:paraId="52F070A0" w14:textId="4D13CACE" w:rsidR="00BE4C39" w:rsidRPr="00524874" w:rsidRDefault="005639BD" w:rsidP="00524874">
      <w:pPr>
        <w:tabs>
          <w:tab w:val="left" w:pos="0"/>
        </w:tabs>
        <w:spacing w:after="0" w:line="240" w:lineRule="auto"/>
        <w:ind w:left="360" w:hanging="360"/>
        <w:rPr>
          <w:rFonts w:asciiTheme="majorHAnsi" w:hAnsiTheme="majorHAnsi" w:cstheme="majorHAnsi"/>
        </w:rPr>
      </w:pPr>
      <w:r>
        <w:rPr>
          <w:rFonts w:asciiTheme="majorHAnsi" w:hAnsiTheme="majorHAnsi" w:cstheme="majorHAnsi"/>
          <w:b/>
          <w:sz w:val="16"/>
          <w:szCs w:val="16"/>
        </w:rPr>
        <w:t xml:space="preserve">7 </w:t>
      </w:r>
      <w:r w:rsidR="00BE4C39" w:rsidRPr="00524874">
        <w:rPr>
          <w:rFonts w:asciiTheme="majorHAnsi" w:hAnsiTheme="majorHAnsi" w:cstheme="majorHAnsi"/>
          <w:b/>
          <w:sz w:val="16"/>
          <w:szCs w:val="16"/>
        </w:rPr>
        <w:t>Tiekėjo finansinis pasiūlymas:</w:t>
      </w:r>
      <w:r w:rsidR="00BE4C39" w:rsidRPr="00524874">
        <w:rPr>
          <w:rFonts w:asciiTheme="majorHAnsi" w:hAnsiTheme="majorHAnsi" w:cstheme="majorHAnsi"/>
          <w:i/>
          <w:sz w:val="20"/>
          <w:szCs w:val="20"/>
        </w:rPr>
        <w:t xml:space="preserve"> </w:t>
      </w:r>
    </w:p>
    <w:p w14:paraId="22DE0D78" w14:textId="77777777" w:rsidR="00776184" w:rsidRPr="003C02C2" w:rsidRDefault="00776184" w:rsidP="00BE4C39">
      <w:pPr>
        <w:pStyle w:val="ListParagraph"/>
        <w:tabs>
          <w:tab w:val="left" w:pos="0"/>
        </w:tabs>
        <w:ind w:hanging="720"/>
        <w:rPr>
          <w:rFonts w:asciiTheme="majorHAnsi" w:hAnsiTheme="majorHAnsi" w:cstheme="majorHAnsi"/>
          <w:i/>
          <w:sz w:val="20"/>
          <w:szCs w:val="20"/>
          <w:lang w:val="lt-LT"/>
        </w:rPr>
      </w:pPr>
    </w:p>
    <w:tbl>
      <w:tblPr>
        <w:tblStyle w:val="Lentelstinklelis2"/>
        <w:tblW w:w="5000" w:type="pct"/>
        <w:tblLook w:val="04A0" w:firstRow="1" w:lastRow="0" w:firstColumn="1" w:lastColumn="0" w:noHBand="0" w:noVBand="1"/>
      </w:tblPr>
      <w:tblGrid>
        <w:gridCol w:w="8501"/>
        <w:gridCol w:w="1702"/>
        <w:gridCol w:w="1420"/>
        <w:gridCol w:w="1699"/>
        <w:gridCol w:w="1379"/>
      </w:tblGrid>
      <w:tr w:rsidR="00524874" w:rsidRPr="003C02C2" w14:paraId="086C362D" w14:textId="77777777" w:rsidTr="00524874">
        <w:trPr>
          <w:trHeight w:val="233"/>
        </w:trPr>
        <w:tc>
          <w:tcPr>
            <w:tcW w:w="28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A49B25" w14:textId="73D12243" w:rsidR="00524874" w:rsidRPr="003C02C2" w:rsidRDefault="00524874"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Pavadinimas</w:t>
            </w:r>
          </w:p>
        </w:tc>
        <w:tc>
          <w:tcPr>
            <w:tcW w:w="579"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2E0CBCF" w14:textId="6E5671FD" w:rsidR="00524874" w:rsidRPr="003C02C2" w:rsidRDefault="00524874"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Kiekis</w:t>
            </w:r>
            <w:r>
              <w:rPr>
                <w:rFonts w:asciiTheme="majorHAnsi" w:hAnsiTheme="majorHAnsi" w:cstheme="majorHAnsi"/>
                <w:b/>
                <w:sz w:val="22"/>
                <w:lang w:val="lt-LT"/>
              </w:rPr>
              <w:t>, komp</w:t>
            </w:r>
            <w:r w:rsidR="006941B2">
              <w:rPr>
                <w:rFonts w:asciiTheme="majorHAnsi" w:hAnsiTheme="majorHAnsi" w:cstheme="majorHAnsi"/>
                <w:b/>
                <w:sz w:val="22"/>
                <w:lang w:val="lt-LT"/>
              </w:rPr>
              <w:t>l</w:t>
            </w:r>
            <w:r>
              <w:rPr>
                <w:rFonts w:asciiTheme="majorHAnsi" w:hAnsiTheme="majorHAnsi" w:cstheme="majorHAnsi"/>
                <w:b/>
                <w:sz w:val="22"/>
                <w:lang w:val="lt-LT"/>
              </w:rPr>
              <w:t>ektais</w:t>
            </w:r>
          </w:p>
        </w:tc>
        <w:tc>
          <w:tcPr>
            <w:tcW w:w="4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79738" w14:textId="77777777" w:rsidR="00524874" w:rsidRPr="003C02C2" w:rsidRDefault="00524874"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 be PVM</w:t>
            </w:r>
          </w:p>
        </w:tc>
        <w:tc>
          <w:tcPr>
            <w:tcW w:w="5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712312" w14:textId="77777777" w:rsidR="00524874" w:rsidRPr="003C02C2" w:rsidRDefault="00524874"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PVM suma, EUR</w:t>
            </w:r>
          </w:p>
        </w:tc>
        <w:tc>
          <w:tcPr>
            <w:tcW w:w="4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5B60C0" w14:textId="0D088B30" w:rsidR="00524874" w:rsidRPr="003C02C2" w:rsidRDefault="00524874"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w:t>
            </w:r>
          </w:p>
          <w:p w14:paraId="209B7F37" w14:textId="542019EA" w:rsidR="00524874" w:rsidRPr="003C02C2" w:rsidRDefault="00524874"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su PVM*</w:t>
            </w:r>
          </w:p>
        </w:tc>
      </w:tr>
      <w:tr w:rsidR="00524874" w:rsidRPr="003C02C2" w14:paraId="4E2BED66" w14:textId="77777777" w:rsidTr="00524874">
        <w:trPr>
          <w:trHeight w:val="386"/>
        </w:trPr>
        <w:tc>
          <w:tcPr>
            <w:tcW w:w="2891" w:type="pct"/>
            <w:tcBorders>
              <w:top w:val="single" w:sz="4" w:space="0" w:color="auto"/>
              <w:left w:val="single" w:sz="4" w:space="0" w:color="auto"/>
              <w:right w:val="single" w:sz="4" w:space="0" w:color="auto"/>
            </w:tcBorders>
            <w:vAlign w:val="center"/>
          </w:tcPr>
          <w:p w14:paraId="21DC208A" w14:textId="4C3DC4C4" w:rsidR="00524874" w:rsidRPr="00524874" w:rsidRDefault="00524874" w:rsidP="002F7770">
            <w:pPr>
              <w:tabs>
                <w:tab w:val="left" w:pos="0"/>
                <w:tab w:val="left" w:pos="720"/>
              </w:tabs>
              <w:spacing w:after="0" w:line="240" w:lineRule="auto"/>
              <w:rPr>
                <w:rFonts w:ascii="Calibri Light" w:hAnsi="Calibri Light" w:cs="Calibri Light"/>
                <w:b/>
                <w:sz w:val="20"/>
                <w:szCs w:val="20"/>
                <w:lang w:val="lt-LT"/>
              </w:rPr>
            </w:pPr>
            <w:r w:rsidRPr="00524874">
              <w:rPr>
                <w:rStyle w:val="Numatytasispastraiposriftas"/>
                <w:rFonts w:ascii="Calibri Light" w:hAnsi="Calibri Light" w:cs="Calibri Light"/>
                <w:sz w:val="20"/>
                <w:szCs w:val="20"/>
              </w:rPr>
              <w:t xml:space="preserve">LR VRM </w:t>
            </w:r>
            <w:proofErr w:type="spellStart"/>
            <w:r w:rsidRPr="00524874">
              <w:rPr>
                <w:rStyle w:val="Numatytasispastraiposriftas"/>
                <w:rFonts w:ascii="Calibri Light" w:hAnsi="Calibri Light" w:cs="Calibri Light"/>
                <w:sz w:val="20"/>
                <w:szCs w:val="20"/>
              </w:rPr>
              <w:t>Medicinos</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centro</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Centrinės</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medicinos</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ekspertizės</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komisijos</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veiklos</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su</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medicininiais</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dokumentais</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ir</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duomenimis</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skaitmenizavimo</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Medicinos</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centro</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informacinės</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sistemos</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papildymo</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tobulinimo</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ir</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naudotojų</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konsultavimo</w:t>
            </w:r>
            <w:proofErr w:type="spellEnd"/>
            <w:r w:rsidRPr="00524874">
              <w:rPr>
                <w:rStyle w:val="Numatytasispastraiposriftas"/>
                <w:rFonts w:ascii="Calibri Light" w:hAnsi="Calibri Light" w:cs="Calibri Light"/>
                <w:sz w:val="20"/>
                <w:szCs w:val="20"/>
              </w:rPr>
              <w:t xml:space="preserve"> </w:t>
            </w:r>
            <w:proofErr w:type="spellStart"/>
            <w:r w:rsidRPr="00524874">
              <w:rPr>
                <w:rStyle w:val="Numatytasispastraiposriftas"/>
                <w:rFonts w:ascii="Calibri Light" w:hAnsi="Calibri Light" w:cs="Calibri Light"/>
                <w:sz w:val="20"/>
                <w:szCs w:val="20"/>
              </w:rPr>
              <w:t>paslaugos</w:t>
            </w:r>
            <w:proofErr w:type="spellEnd"/>
          </w:p>
        </w:tc>
        <w:tc>
          <w:tcPr>
            <w:tcW w:w="579" w:type="pct"/>
            <w:tcBorders>
              <w:top w:val="single" w:sz="4" w:space="0" w:color="auto"/>
              <w:left w:val="single" w:sz="4" w:space="0" w:color="auto"/>
              <w:right w:val="single" w:sz="4" w:space="0" w:color="auto"/>
            </w:tcBorders>
            <w:vAlign w:val="center"/>
          </w:tcPr>
          <w:p w14:paraId="14D90522" w14:textId="28C28BD3" w:rsidR="00524874" w:rsidRPr="003C02C2" w:rsidRDefault="00524874" w:rsidP="002F7770">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1</w:t>
            </w:r>
          </w:p>
        </w:tc>
        <w:tc>
          <w:tcPr>
            <w:tcW w:w="483" w:type="pct"/>
            <w:tcBorders>
              <w:top w:val="single" w:sz="4" w:space="0" w:color="auto"/>
              <w:left w:val="single" w:sz="4" w:space="0" w:color="auto"/>
              <w:right w:val="single" w:sz="4" w:space="0" w:color="auto"/>
            </w:tcBorders>
            <w:vAlign w:val="center"/>
          </w:tcPr>
          <w:p w14:paraId="64A6A943" w14:textId="77777777" w:rsidR="00524874" w:rsidRPr="003C02C2" w:rsidRDefault="00524874" w:rsidP="002F7770">
            <w:pPr>
              <w:tabs>
                <w:tab w:val="left" w:pos="0"/>
                <w:tab w:val="left" w:pos="720"/>
              </w:tabs>
              <w:spacing w:after="0" w:line="240" w:lineRule="auto"/>
              <w:jc w:val="center"/>
              <w:rPr>
                <w:rFonts w:asciiTheme="majorHAnsi" w:hAnsiTheme="majorHAnsi" w:cstheme="majorHAnsi"/>
                <w:sz w:val="22"/>
                <w:lang w:val="lt-LT"/>
              </w:rPr>
            </w:pPr>
          </w:p>
        </w:tc>
        <w:tc>
          <w:tcPr>
            <w:tcW w:w="578" w:type="pct"/>
            <w:tcBorders>
              <w:top w:val="single" w:sz="4" w:space="0" w:color="auto"/>
              <w:left w:val="single" w:sz="4" w:space="0" w:color="auto"/>
              <w:right w:val="single" w:sz="4" w:space="0" w:color="auto"/>
            </w:tcBorders>
            <w:vAlign w:val="center"/>
          </w:tcPr>
          <w:p w14:paraId="68B86D38" w14:textId="77777777" w:rsidR="00524874" w:rsidRPr="003C02C2" w:rsidRDefault="00524874" w:rsidP="002F7770">
            <w:pPr>
              <w:tabs>
                <w:tab w:val="left" w:pos="0"/>
                <w:tab w:val="left" w:pos="720"/>
              </w:tabs>
              <w:spacing w:after="0" w:line="240" w:lineRule="auto"/>
              <w:jc w:val="center"/>
              <w:rPr>
                <w:rFonts w:asciiTheme="majorHAnsi" w:hAnsiTheme="majorHAnsi" w:cstheme="majorHAnsi"/>
                <w:sz w:val="22"/>
                <w:lang w:val="lt-LT"/>
              </w:rPr>
            </w:pPr>
          </w:p>
        </w:tc>
        <w:tc>
          <w:tcPr>
            <w:tcW w:w="469" w:type="pct"/>
            <w:tcBorders>
              <w:top w:val="single" w:sz="4" w:space="0" w:color="auto"/>
              <w:left w:val="single" w:sz="4" w:space="0" w:color="auto"/>
              <w:right w:val="single" w:sz="4" w:space="0" w:color="auto"/>
            </w:tcBorders>
            <w:vAlign w:val="center"/>
          </w:tcPr>
          <w:p w14:paraId="0642DD2E" w14:textId="77777777" w:rsidR="00524874" w:rsidRPr="003C02C2" w:rsidRDefault="00524874" w:rsidP="002F7770">
            <w:pPr>
              <w:tabs>
                <w:tab w:val="left" w:pos="0"/>
                <w:tab w:val="left" w:pos="720"/>
              </w:tabs>
              <w:spacing w:after="0" w:line="240" w:lineRule="auto"/>
              <w:jc w:val="center"/>
              <w:rPr>
                <w:rFonts w:asciiTheme="majorHAnsi" w:hAnsiTheme="majorHAnsi" w:cstheme="majorHAnsi"/>
                <w:sz w:val="22"/>
                <w:lang w:val="lt-LT"/>
              </w:rPr>
            </w:pPr>
          </w:p>
        </w:tc>
      </w:tr>
    </w:tbl>
    <w:p w14:paraId="4F84C754" w14:textId="6CCCF330" w:rsidR="00BE4C39" w:rsidRPr="003C02C2" w:rsidRDefault="00B96360" w:rsidP="002F7770">
      <w:pPr>
        <w:pStyle w:val="ListParagraph"/>
        <w:suppressAutoHyphens w:val="0"/>
        <w:autoSpaceDN/>
        <w:ind w:left="0"/>
        <w:contextualSpacing/>
        <w:jc w:val="both"/>
        <w:textAlignment w:val="auto"/>
        <w:rPr>
          <w:rFonts w:asciiTheme="majorHAnsi" w:hAnsiTheme="majorHAnsi" w:cstheme="majorHAnsi"/>
          <w:sz w:val="22"/>
          <w:szCs w:val="22"/>
          <w:lang w:val="lt-LT"/>
        </w:rPr>
      </w:pPr>
      <w:r w:rsidRPr="003C02C2">
        <w:rPr>
          <w:rFonts w:asciiTheme="majorHAnsi" w:hAnsiTheme="majorHAnsi" w:cstheme="majorHAnsi"/>
          <w:b/>
          <w:sz w:val="22"/>
          <w:szCs w:val="22"/>
          <w:lang w:val="lt-LT"/>
        </w:rPr>
        <w:t>*</w:t>
      </w:r>
      <w:r w:rsidRPr="003C02C2">
        <w:rPr>
          <w:rFonts w:asciiTheme="majorHAnsi" w:hAnsiTheme="majorHAnsi" w:cstheme="majorHAnsi"/>
          <w:sz w:val="22"/>
          <w:szCs w:val="22"/>
          <w:lang w:val="lt-LT"/>
        </w:rPr>
        <w:t>Į kainą turi būti įskaičiuota PVM, visi kiti mokesčiai bei visos kitos išlaidos (įskaitant montavimą, suderinimą, kalibravimą, paleidimą, transportavimą, montavimo medžiagas ir kt.)</w:t>
      </w:r>
    </w:p>
    <w:p w14:paraId="11D6B378" w14:textId="77777777" w:rsidR="00734A5B" w:rsidRPr="003C02C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shd w:val="clear" w:color="auto" w:fill="auto"/>
            <w:tcMar>
              <w:top w:w="0" w:type="dxa"/>
              <w:left w:w="108" w:type="dxa"/>
              <w:bottom w:w="0" w:type="dxa"/>
              <w:right w:w="108" w:type="dxa"/>
            </w:tcMar>
            <w:vAlign w:val="center"/>
          </w:tcPr>
          <w:p w14:paraId="6A8A7836" w14:textId="3710CF4D" w:rsidR="0049243F" w:rsidRPr="003C02C2" w:rsidRDefault="00AE2E14">
            <w:pPr>
              <w:pStyle w:val="ListParagraph"/>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8" w:history="1">
              <w:r w:rsidRPr="003C02C2">
                <w:rPr>
                  <w:rStyle w:val="Hyperlink"/>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7EE9DF41" w14:textId="77777777" w:rsidR="009038A0" w:rsidRPr="003C02C2" w:rsidRDefault="009038A0">
      <w:pPr>
        <w:rPr>
          <w:rFonts w:asciiTheme="majorHAnsi" w:hAnsiTheme="majorHAnsi" w:cstheme="majorHAnsi"/>
        </w:rPr>
      </w:pPr>
    </w:p>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FootnoteReference"/>
                <w:rFonts w:asciiTheme="majorHAnsi" w:hAnsiTheme="majorHAnsi" w:cstheme="majorHAnsi"/>
                <w:sz w:val="16"/>
                <w:szCs w:val="16"/>
                <w:lang w:val="lt-LT"/>
              </w:rPr>
              <w:footnoteReference w:id="7"/>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884A11">
      <w:pgSz w:w="16838" w:h="11906" w:orient="landscape"/>
      <w:pgMar w:top="1701" w:right="993" w:bottom="567" w:left="1134" w:header="567" w:footer="567" w:gutter="0"/>
      <w:cols w:space="1296"/>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5552A6" w16cex:dateUtc="2024-09-17T0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0D28A1" w16cid:durableId="785552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EE807" w14:textId="77777777" w:rsidR="00EC70B1" w:rsidRDefault="00EC70B1">
      <w:pPr>
        <w:spacing w:after="0" w:line="240" w:lineRule="auto"/>
      </w:pPr>
      <w:r>
        <w:separator/>
      </w:r>
    </w:p>
  </w:endnote>
  <w:endnote w:type="continuationSeparator" w:id="0">
    <w:p w14:paraId="5395A845" w14:textId="77777777" w:rsidR="00EC70B1" w:rsidRDefault="00EC7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E5CFF" w14:textId="77777777" w:rsidR="00EC70B1" w:rsidRDefault="00EC70B1">
      <w:pPr>
        <w:spacing w:after="0" w:line="240" w:lineRule="auto"/>
      </w:pPr>
      <w:r>
        <w:rPr>
          <w:color w:val="000000"/>
        </w:rPr>
        <w:separator/>
      </w:r>
    </w:p>
  </w:footnote>
  <w:footnote w:type="continuationSeparator" w:id="0">
    <w:p w14:paraId="432EAEAC" w14:textId="77777777" w:rsidR="00EC70B1" w:rsidRDefault="00EC70B1">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AC1730" w:rsidRDefault="00BE4C39" w:rsidP="006F2426">
      <w:pPr>
        <w:spacing w:after="0" w:line="240" w:lineRule="auto"/>
        <w:rPr>
          <w:rFonts w:asciiTheme="majorHAnsi" w:hAnsiTheme="majorHAnsi" w:cstheme="majorHAnsi"/>
          <w:b/>
          <w:sz w:val="12"/>
          <w:szCs w:val="12"/>
        </w:rPr>
      </w:pPr>
      <w:r w:rsidRPr="00AC1730">
        <w:rPr>
          <w:rFonts w:asciiTheme="majorHAnsi" w:hAnsiTheme="majorHAnsi" w:cstheme="majorHAnsi"/>
          <w:b/>
          <w:sz w:val="12"/>
          <w:szCs w:val="12"/>
          <w:vertAlign w:val="superscript"/>
        </w:rPr>
        <w:footnoteRef/>
      </w:r>
      <w:r w:rsidR="006F2426" w:rsidRPr="00AC1730">
        <w:rPr>
          <w:rFonts w:asciiTheme="majorHAnsi" w:hAnsiTheme="majorHAnsi" w:cstheme="majorHAnsi"/>
          <w:b/>
          <w:sz w:val="12"/>
          <w:szCs w:val="12"/>
        </w:rPr>
        <w:t xml:space="preserve"> </w:t>
      </w:r>
      <w:r w:rsidR="00E333DC" w:rsidRPr="00AC1730">
        <w:rPr>
          <w:rFonts w:asciiTheme="majorHAnsi" w:hAnsiTheme="majorHAnsi" w:cstheme="majorHAnsi"/>
          <w:b/>
          <w:color w:val="000000" w:themeColor="text1"/>
          <w:sz w:val="12"/>
          <w:szCs w:val="12"/>
        </w:rPr>
        <w:t xml:space="preserve">Tiekėjas turi pateikti įrodymą, </w:t>
      </w:r>
      <w:r w:rsidRPr="00AC1730">
        <w:rPr>
          <w:rFonts w:asciiTheme="majorHAnsi" w:hAnsiTheme="majorHAnsi" w:cstheme="majorHAnsi"/>
          <w:b/>
          <w:color w:val="000000" w:themeColor="text1"/>
          <w:sz w:val="12"/>
          <w:szCs w:val="12"/>
        </w:rPr>
        <w:t xml:space="preserve">kuriame nurodoma, kuo ir kokia dalimi bus remiamasi kitų ūkio subjektų </w:t>
      </w:r>
      <w:r w:rsidRPr="00AC1730">
        <w:rPr>
          <w:rFonts w:asciiTheme="majorHAnsi" w:hAnsiTheme="majorHAnsi" w:cstheme="majorHAnsi"/>
          <w:b/>
          <w:noProof/>
          <w:color w:val="000000" w:themeColor="text1"/>
          <w:sz w:val="12"/>
          <w:szCs w:val="12"/>
        </w:rPr>
        <w:t>pajėgumais</w:t>
      </w:r>
      <w:r w:rsidRPr="00AC1730">
        <w:rPr>
          <w:rFonts w:asciiTheme="majorHAnsi" w:hAnsiTheme="majorHAnsi" w:cstheme="majorHAnsi"/>
          <w:b/>
          <w:color w:val="000000" w:themeColor="text1"/>
          <w:sz w:val="12"/>
          <w:szCs w:val="12"/>
        </w:rPr>
        <w:t xml:space="preserve"> ir patvirtinantį, kad tiekėjas jų </w:t>
      </w:r>
      <w:r w:rsidRPr="00AC1730">
        <w:rPr>
          <w:rFonts w:asciiTheme="majorHAnsi" w:hAnsiTheme="majorHAnsi" w:cstheme="majorHAnsi"/>
          <w:b/>
          <w:noProof/>
          <w:color w:val="000000" w:themeColor="text1"/>
          <w:sz w:val="12"/>
          <w:szCs w:val="12"/>
        </w:rPr>
        <w:t>pajėgumais, priemonėmis</w:t>
      </w:r>
      <w:r w:rsidRPr="00AC1730">
        <w:rPr>
          <w:rFonts w:asciiTheme="majorHAnsi" w:hAnsiTheme="majorHAnsi" w:cstheme="majorHAnsi"/>
          <w:b/>
          <w:color w:val="000000" w:themeColor="text1"/>
          <w:sz w:val="12"/>
          <w:szCs w:val="12"/>
        </w:rPr>
        <w:t xml:space="preserve"> galės naudotis visą sutarties vykdymo laikotarpį.</w:t>
      </w:r>
    </w:p>
  </w:footnote>
  <w:footnote w:id="5">
    <w:p w14:paraId="07DAF137" w14:textId="77777777" w:rsidR="00AC1730" w:rsidRPr="00AC1730" w:rsidRDefault="00AC1730" w:rsidP="00AC1730">
      <w:pPr>
        <w:pStyle w:val="FootnoteText"/>
        <w:rPr>
          <w:rFonts w:asciiTheme="majorHAnsi" w:hAnsiTheme="majorHAnsi" w:cstheme="majorHAnsi"/>
          <w:b/>
          <w:sz w:val="12"/>
          <w:szCs w:val="12"/>
          <w:lang w:val="lt-LT"/>
        </w:rPr>
      </w:pPr>
      <w:r w:rsidRPr="00AC1730">
        <w:rPr>
          <w:rStyle w:val="FootnoteReference"/>
          <w:rFonts w:asciiTheme="majorHAnsi" w:hAnsiTheme="majorHAnsi" w:cstheme="majorHAnsi"/>
          <w:b/>
          <w:sz w:val="12"/>
          <w:szCs w:val="12"/>
        </w:rPr>
        <w:footnoteRef/>
      </w:r>
      <w:r w:rsidRPr="00AC1730">
        <w:rPr>
          <w:rFonts w:asciiTheme="majorHAnsi" w:hAnsiTheme="majorHAnsi" w:cstheme="majorHAnsi"/>
          <w:b/>
          <w:sz w:val="12"/>
          <w:szCs w:val="12"/>
        </w:rPr>
        <w:t xml:space="preserve"> T</w:t>
      </w:r>
      <w:proofErr w:type="spellStart"/>
      <w:r w:rsidRPr="00AC1730">
        <w:rPr>
          <w:rFonts w:asciiTheme="majorHAnsi" w:hAnsiTheme="majorHAnsi" w:cstheme="majorHAnsi"/>
          <w:b/>
          <w:iCs/>
          <w:sz w:val="12"/>
          <w:szCs w:val="12"/>
          <w:lang w:val="lt-LT"/>
        </w:rPr>
        <w:t>iekėjas</w:t>
      </w:r>
      <w:proofErr w:type="spellEnd"/>
      <w:r w:rsidRPr="00AC1730">
        <w:rPr>
          <w:rFonts w:asciiTheme="majorHAnsi" w:hAnsiTheme="majorHAnsi" w:cstheme="majorHAnsi"/>
          <w:b/>
          <w:iCs/>
          <w:sz w:val="12"/>
          <w:szCs w:val="12"/>
          <w:lang w:val="lt-LT"/>
        </w:rPr>
        <w:t xml:space="preserve"> gali remtis kito (-ų) ūkio subjekto (-ų) </w:t>
      </w:r>
      <w:proofErr w:type="spellStart"/>
      <w:r w:rsidRPr="00AC1730">
        <w:rPr>
          <w:rFonts w:asciiTheme="majorHAnsi" w:hAnsiTheme="majorHAnsi" w:cstheme="majorHAnsi"/>
          <w:b/>
          <w:iCs/>
          <w:sz w:val="12"/>
          <w:szCs w:val="12"/>
          <w:lang w:val="lt-LT"/>
        </w:rPr>
        <w:t>pajėgumais</w:t>
      </w:r>
      <w:proofErr w:type="spellEnd"/>
      <w:r w:rsidRPr="00AC1730">
        <w:rPr>
          <w:rFonts w:asciiTheme="majorHAnsi" w:hAnsiTheme="majorHAnsi" w:cstheme="majorHAnsi"/>
          <w:b/>
          <w:iCs/>
          <w:sz w:val="12"/>
          <w:szCs w:val="12"/>
          <w:lang w:val="lt-LT"/>
        </w:rPr>
        <w:t>, pasitelkti subtiekėją (-</w:t>
      </w:r>
      <w:proofErr w:type="spellStart"/>
      <w:r w:rsidRPr="00AC1730">
        <w:rPr>
          <w:rFonts w:asciiTheme="majorHAnsi" w:hAnsiTheme="majorHAnsi" w:cstheme="majorHAnsi"/>
          <w:b/>
          <w:iCs/>
          <w:sz w:val="12"/>
          <w:szCs w:val="12"/>
          <w:lang w:val="lt-LT"/>
        </w:rPr>
        <w:t>us</w:t>
      </w:r>
      <w:proofErr w:type="spellEnd"/>
      <w:r w:rsidRPr="00AC1730">
        <w:rPr>
          <w:rFonts w:asciiTheme="majorHAnsi" w:hAnsiTheme="majorHAnsi" w:cstheme="majorHAnsi"/>
          <w:b/>
          <w:iCs/>
          <w:sz w:val="12"/>
          <w:szCs w:val="12"/>
          <w:lang w:val="lt-LT"/>
        </w:rPr>
        <w:t xml:space="preserve">), jeigu jų specialistai patys vykdys tą pirkimo sutarties </w:t>
      </w:r>
      <w:proofErr w:type="gramStart"/>
      <w:r w:rsidRPr="00AC1730">
        <w:rPr>
          <w:rFonts w:asciiTheme="majorHAnsi" w:hAnsiTheme="majorHAnsi" w:cstheme="majorHAnsi"/>
          <w:b/>
          <w:iCs/>
          <w:sz w:val="12"/>
          <w:szCs w:val="12"/>
          <w:lang w:val="lt-LT"/>
        </w:rPr>
        <w:t>dalį</w:t>
      </w:r>
      <w:proofErr w:type="gramEnd"/>
      <w:r w:rsidRPr="00AC1730">
        <w:rPr>
          <w:rFonts w:asciiTheme="majorHAnsi" w:hAnsiTheme="majorHAnsi" w:cstheme="majorHAnsi"/>
          <w:b/>
          <w:iCs/>
          <w:sz w:val="12"/>
          <w:szCs w:val="12"/>
          <w:lang w:val="lt-LT"/>
        </w:rPr>
        <w:t>, kuriai reikia nustatytos kvalifikacijos</w:t>
      </w:r>
      <w:r w:rsidRPr="00AC1730">
        <w:rPr>
          <w:rFonts w:asciiTheme="majorHAnsi" w:hAnsiTheme="majorHAnsi" w:cstheme="majorHAnsi"/>
          <w:b/>
          <w:sz w:val="12"/>
          <w:szCs w:val="12"/>
          <w:lang w:val="lt-LT"/>
        </w:rPr>
        <w:t>.</w:t>
      </w:r>
    </w:p>
  </w:footnote>
  <w:footnote w:id="6">
    <w:p w14:paraId="75646F8B" w14:textId="77777777" w:rsidR="00AC1730" w:rsidRPr="00D12754" w:rsidRDefault="00AC1730" w:rsidP="00AC1730">
      <w:pPr>
        <w:pStyle w:val="FootnoteText"/>
        <w:rPr>
          <w:lang w:val="lt-LT"/>
        </w:rPr>
      </w:pPr>
      <w:r w:rsidRPr="00AC1730">
        <w:rPr>
          <w:rStyle w:val="FootnoteReference"/>
          <w:rFonts w:asciiTheme="majorHAnsi" w:hAnsiTheme="majorHAnsi" w:cstheme="majorHAnsi"/>
          <w:b/>
          <w:sz w:val="12"/>
          <w:szCs w:val="12"/>
        </w:rPr>
        <w:footnoteRef/>
      </w:r>
      <w:r w:rsidRPr="00AC1730">
        <w:rPr>
          <w:rFonts w:asciiTheme="majorHAnsi" w:hAnsiTheme="majorHAnsi" w:cstheme="majorHAnsi"/>
          <w:b/>
          <w:sz w:val="12"/>
          <w:szCs w:val="12"/>
          <w:lang w:val="lt-LT"/>
        </w:rPr>
        <w:t xml:space="preserve"> Jeigu tiekėjas remiasi kito (-ų) ūkio subjekto (-ų) </w:t>
      </w:r>
      <w:proofErr w:type="spellStart"/>
      <w:r w:rsidRPr="00AC1730">
        <w:rPr>
          <w:rFonts w:asciiTheme="majorHAnsi" w:hAnsiTheme="majorHAnsi" w:cstheme="majorHAnsi"/>
          <w:b/>
          <w:sz w:val="12"/>
          <w:szCs w:val="12"/>
          <w:lang w:val="lt-LT"/>
        </w:rPr>
        <w:t>pajėgumais</w:t>
      </w:r>
      <w:proofErr w:type="spellEnd"/>
      <w:r w:rsidRPr="00AC1730">
        <w:rPr>
          <w:rFonts w:asciiTheme="majorHAnsi" w:hAnsiTheme="majorHAnsi" w:cstheme="majorHAnsi"/>
          <w:b/>
          <w:sz w:val="12"/>
          <w:szCs w:val="12"/>
          <w:lang w:val="lt-LT"/>
        </w:rPr>
        <w:t>, pasitelkia subtiekėją (-</w:t>
      </w:r>
      <w:proofErr w:type="spellStart"/>
      <w:r w:rsidRPr="00AC1730">
        <w:rPr>
          <w:rFonts w:asciiTheme="majorHAnsi" w:hAnsiTheme="majorHAnsi" w:cstheme="majorHAnsi"/>
          <w:b/>
          <w:sz w:val="12"/>
          <w:szCs w:val="12"/>
          <w:lang w:val="lt-LT"/>
        </w:rPr>
        <w:t>us</w:t>
      </w:r>
      <w:proofErr w:type="spellEnd"/>
      <w:r w:rsidRPr="00AC1730">
        <w:rPr>
          <w:rFonts w:asciiTheme="majorHAnsi" w:hAnsiTheme="majorHAnsi" w:cstheme="majorHAnsi"/>
          <w:b/>
          <w:sz w:val="12"/>
          <w:szCs w:val="12"/>
          <w:lang w:val="lt-LT"/>
        </w:rPr>
        <w:t>) (jų specialistus), jis privalo nurodyti pirkimo sutarties dalį, kurią vykdant bus pasiremta.</w:t>
      </w:r>
    </w:p>
  </w:footnote>
  <w:footnote w:id="7">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3"/>
    <w:lvlOverride w:ilvl="0">
      <w:startOverride w:val="1"/>
    </w:lvlOverride>
  </w:num>
  <w:num w:numId="5">
    <w:abstractNumId w:val="0"/>
  </w:num>
  <w:num w:numId="6">
    <w:abstractNumId w:val="1"/>
  </w:num>
  <w:num w:numId="7">
    <w:abstractNumId w:val="6"/>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5"/>
  </w:num>
  <w:num w:numId="12">
    <w:abstractNumId w:val="10"/>
  </w:num>
  <w:num w:numId="13">
    <w:abstractNumId w:val="8"/>
  </w:num>
  <w:num w:numId="14">
    <w:abstractNumId w:val="12"/>
  </w:num>
  <w:num w:numId="15">
    <w:abstractNumId w:val="9"/>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122666"/>
    <w:rsid w:val="0015085E"/>
    <w:rsid w:val="0015167B"/>
    <w:rsid w:val="0015730E"/>
    <w:rsid w:val="001672DF"/>
    <w:rsid w:val="00170C06"/>
    <w:rsid w:val="00181C24"/>
    <w:rsid w:val="001B078A"/>
    <w:rsid w:val="001B779D"/>
    <w:rsid w:val="002055C0"/>
    <w:rsid w:val="00217D3B"/>
    <w:rsid w:val="00225240"/>
    <w:rsid w:val="002528F8"/>
    <w:rsid w:val="00261703"/>
    <w:rsid w:val="002A0C61"/>
    <w:rsid w:val="002B7236"/>
    <w:rsid w:val="002C695D"/>
    <w:rsid w:val="002F5DDE"/>
    <w:rsid w:val="002F7770"/>
    <w:rsid w:val="00347E0B"/>
    <w:rsid w:val="00385FF7"/>
    <w:rsid w:val="003A3E70"/>
    <w:rsid w:val="003C02C2"/>
    <w:rsid w:val="003E39DB"/>
    <w:rsid w:val="003F06D9"/>
    <w:rsid w:val="0040109C"/>
    <w:rsid w:val="00442479"/>
    <w:rsid w:val="00444343"/>
    <w:rsid w:val="00447A86"/>
    <w:rsid w:val="004622C1"/>
    <w:rsid w:val="00477B38"/>
    <w:rsid w:val="0049243F"/>
    <w:rsid w:val="00497126"/>
    <w:rsid w:val="004A6B82"/>
    <w:rsid w:val="004C105A"/>
    <w:rsid w:val="004D7EB1"/>
    <w:rsid w:val="004F2366"/>
    <w:rsid w:val="00524874"/>
    <w:rsid w:val="005639BD"/>
    <w:rsid w:val="005A0C01"/>
    <w:rsid w:val="005A16FC"/>
    <w:rsid w:val="005B3F96"/>
    <w:rsid w:val="005B4BE4"/>
    <w:rsid w:val="005C388C"/>
    <w:rsid w:val="006433E2"/>
    <w:rsid w:val="006742C1"/>
    <w:rsid w:val="006941B2"/>
    <w:rsid w:val="006B2C63"/>
    <w:rsid w:val="006D2AD2"/>
    <w:rsid w:val="006F2426"/>
    <w:rsid w:val="006F7836"/>
    <w:rsid w:val="00701AD8"/>
    <w:rsid w:val="00704624"/>
    <w:rsid w:val="00734A5B"/>
    <w:rsid w:val="007424B0"/>
    <w:rsid w:val="0074373E"/>
    <w:rsid w:val="00766946"/>
    <w:rsid w:val="00776184"/>
    <w:rsid w:val="007A6180"/>
    <w:rsid w:val="007D0AE6"/>
    <w:rsid w:val="007D5FBC"/>
    <w:rsid w:val="008005B8"/>
    <w:rsid w:val="00801C0C"/>
    <w:rsid w:val="00807550"/>
    <w:rsid w:val="008174E4"/>
    <w:rsid w:val="00821104"/>
    <w:rsid w:val="00825592"/>
    <w:rsid w:val="00884A11"/>
    <w:rsid w:val="0089049F"/>
    <w:rsid w:val="00897DD1"/>
    <w:rsid w:val="008B2E05"/>
    <w:rsid w:val="008B6D00"/>
    <w:rsid w:val="008E21BB"/>
    <w:rsid w:val="008E2DB0"/>
    <w:rsid w:val="009038A0"/>
    <w:rsid w:val="00904FA7"/>
    <w:rsid w:val="00933C70"/>
    <w:rsid w:val="009412C1"/>
    <w:rsid w:val="00966861"/>
    <w:rsid w:val="009C62C2"/>
    <w:rsid w:val="009E59AD"/>
    <w:rsid w:val="00A64AA8"/>
    <w:rsid w:val="00A92611"/>
    <w:rsid w:val="00AC1730"/>
    <w:rsid w:val="00AE2E14"/>
    <w:rsid w:val="00B36663"/>
    <w:rsid w:val="00B42E6E"/>
    <w:rsid w:val="00B5170E"/>
    <w:rsid w:val="00B92624"/>
    <w:rsid w:val="00B96360"/>
    <w:rsid w:val="00BD1DA5"/>
    <w:rsid w:val="00BE18BD"/>
    <w:rsid w:val="00BE4C39"/>
    <w:rsid w:val="00C003BD"/>
    <w:rsid w:val="00C64A19"/>
    <w:rsid w:val="00C77606"/>
    <w:rsid w:val="00CA47E7"/>
    <w:rsid w:val="00CA541D"/>
    <w:rsid w:val="00D53695"/>
    <w:rsid w:val="00D70811"/>
    <w:rsid w:val="00D778E9"/>
    <w:rsid w:val="00D85758"/>
    <w:rsid w:val="00DA5919"/>
    <w:rsid w:val="00DD3A55"/>
    <w:rsid w:val="00E03A80"/>
    <w:rsid w:val="00E1312F"/>
    <w:rsid w:val="00E333DC"/>
    <w:rsid w:val="00E35FBE"/>
    <w:rsid w:val="00E62481"/>
    <w:rsid w:val="00E66802"/>
    <w:rsid w:val="00E74D96"/>
    <w:rsid w:val="00E96BC0"/>
    <w:rsid w:val="00EC1EC3"/>
    <w:rsid w:val="00EC70B1"/>
    <w:rsid w:val="00ED07C0"/>
    <w:rsid w:val="00F24302"/>
    <w:rsid w:val="00F53B3E"/>
    <w:rsid w:val="00F7766E"/>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link w:val="NoSpacingChar"/>
    <w:uiPriority w:val="1"/>
    <w:qFormat/>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9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76184"/>
    <w:rPr>
      <w:color w:val="605E5C"/>
      <w:shd w:val="clear" w:color="auto" w:fill="E1DFDD"/>
    </w:rPr>
  </w:style>
  <w:style w:type="character" w:customStyle="1" w:styleId="Numatytasispastraiposriftas">
    <w:name w:val="Numatytasis pastraipos šriftas"/>
    <w:rsid w:val="00524874"/>
  </w:style>
  <w:style w:type="character" w:styleId="PlaceholderText">
    <w:name w:val="Placeholder Text"/>
    <w:basedOn w:val="DefaultParagraphFont"/>
    <w:uiPriority w:val="99"/>
    <w:semiHidden/>
    <w:qFormat/>
    <w:rsid w:val="00524874"/>
    <w:rPr>
      <w:color w:val="808080"/>
    </w:rPr>
  </w:style>
  <w:style w:type="character" w:customStyle="1" w:styleId="NoSpacingChar">
    <w:name w:val="No Spacing Char"/>
    <w:basedOn w:val="DefaultParagraphFont"/>
    <w:link w:val="NoSpacing"/>
    <w:uiPriority w:val="1"/>
    <w:rsid w:val="00AC173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C5489AB86F64D9C90E9881A0F23B436"/>
        <w:category>
          <w:name w:val="General"/>
          <w:gallery w:val="placeholder"/>
        </w:category>
        <w:types>
          <w:type w:val="bbPlcHdr"/>
        </w:types>
        <w:behaviors>
          <w:behavior w:val="content"/>
        </w:behaviors>
        <w:guid w:val="{9EC2B6F1-312E-4EF2-82CF-F5FA7E062C8D}"/>
      </w:docPartPr>
      <w:docPartBody>
        <w:p w:rsidR="00000000" w:rsidRDefault="00C171DD" w:rsidP="00C171DD">
          <w:pPr>
            <w:pStyle w:val="DC5489AB86F64D9C90E9881A0F23B436"/>
          </w:pPr>
          <w:r w:rsidRPr="00D160D6">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FEF"/>
    <w:rsid w:val="000100F5"/>
    <w:rsid w:val="00037CC1"/>
    <w:rsid w:val="00086B73"/>
    <w:rsid w:val="0015167B"/>
    <w:rsid w:val="001874E1"/>
    <w:rsid w:val="003A1FEF"/>
    <w:rsid w:val="003A41AD"/>
    <w:rsid w:val="00485B60"/>
    <w:rsid w:val="00497126"/>
    <w:rsid w:val="004C12AD"/>
    <w:rsid w:val="0054017F"/>
    <w:rsid w:val="00640BFD"/>
    <w:rsid w:val="006456FF"/>
    <w:rsid w:val="00697DDA"/>
    <w:rsid w:val="006D2AD2"/>
    <w:rsid w:val="00786677"/>
    <w:rsid w:val="00826F42"/>
    <w:rsid w:val="00920CD4"/>
    <w:rsid w:val="009479B2"/>
    <w:rsid w:val="009D458A"/>
    <w:rsid w:val="00A10B43"/>
    <w:rsid w:val="00A33F66"/>
    <w:rsid w:val="00A43132"/>
    <w:rsid w:val="00AD6F67"/>
    <w:rsid w:val="00B55F52"/>
    <w:rsid w:val="00B80A19"/>
    <w:rsid w:val="00C171DD"/>
    <w:rsid w:val="00CC3117"/>
    <w:rsid w:val="00CC4A57"/>
    <w:rsid w:val="00CD6903"/>
    <w:rsid w:val="00D2768F"/>
    <w:rsid w:val="00DA28D8"/>
    <w:rsid w:val="00DF677E"/>
    <w:rsid w:val="00E177C6"/>
    <w:rsid w:val="00E62481"/>
    <w:rsid w:val="00E74D96"/>
    <w:rsid w:val="00ED72E4"/>
    <w:rsid w:val="00FF03D5"/>
    <w:rsid w:val="00FF2D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C171DD"/>
    <w:rPr>
      <w:color w:val="808080"/>
    </w:rPr>
  </w:style>
  <w:style w:type="paragraph" w:customStyle="1" w:styleId="EA4136C98C8041AEBC0426E079D32E48">
    <w:name w:val="EA4136C98C8041AEBC0426E079D32E48"/>
    <w:rsid w:val="003A1FEF"/>
  </w:style>
  <w:style w:type="paragraph" w:customStyle="1" w:styleId="B06C81D6FC434D9780E1D2D27E70A038">
    <w:name w:val="B06C81D6FC434D9780E1D2D27E70A038"/>
    <w:rsid w:val="006456FF"/>
    <w:rPr>
      <w:lang w:val="lt-LT" w:eastAsia="lt-LT"/>
    </w:rPr>
  </w:style>
  <w:style w:type="paragraph" w:customStyle="1" w:styleId="DC5489AB86F64D9C90E9881A0F23B436">
    <w:name w:val="DC5489AB86F64D9C90E9881A0F23B436"/>
    <w:rsid w:val="00C171DD"/>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05F08-1E4C-4D79-9CF9-93306442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3466</Words>
  <Characters>1976</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Dalia Vienažindytė</cp:lastModifiedBy>
  <cp:revision>29</cp:revision>
  <dcterms:created xsi:type="dcterms:W3CDTF">2023-01-10T08:54:00Z</dcterms:created>
  <dcterms:modified xsi:type="dcterms:W3CDTF">2025-07-24T07:47:00Z</dcterms:modified>
</cp:coreProperties>
</file>